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6F0D" w14:textId="77777777" w:rsidR="000808EA" w:rsidRPr="0052485B" w:rsidRDefault="00CC5F3B" w:rsidP="0052485B">
      <w:pPr>
        <w:pStyle w:val="Heading1"/>
        <w:spacing w:before="0"/>
        <w:rPr>
          <w:rFonts w:ascii="Gill Sans MT" w:hAnsi="Gill Sans MT"/>
          <w:color w:val="auto"/>
        </w:rPr>
      </w:pPr>
      <w:r w:rsidRPr="007F54E2">
        <w:rPr>
          <w:rFonts w:ascii="Gill Sans MT" w:hAnsi="Gill Sans MT"/>
          <w:color w:val="auto"/>
        </w:rPr>
        <w:t>Priva</w:t>
      </w:r>
      <w:r w:rsidR="004E19DA" w:rsidRPr="007F54E2">
        <w:rPr>
          <w:rFonts w:ascii="Gill Sans MT" w:hAnsi="Gill Sans MT"/>
          <w:color w:val="auto"/>
        </w:rPr>
        <w:t xml:space="preserve">cy Notice </w:t>
      </w:r>
      <w:r w:rsidR="007F54E2" w:rsidRPr="007F54E2">
        <w:rPr>
          <w:rFonts w:ascii="Gill Sans MT" w:hAnsi="Gill Sans MT"/>
          <w:color w:val="auto"/>
        </w:rPr>
        <w:t xml:space="preserve">for </w:t>
      </w:r>
      <w:r w:rsidR="0052485B">
        <w:rPr>
          <w:rFonts w:ascii="Gill Sans MT" w:hAnsi="Gill Sans MT"/>
          <w:color w:val="auto"/>
        </w:rPr>
        <w:t>Broomfleet Parish Council</w:t>
      </w:r>
    </w:p>
    <w:p w14:paraId="381CFD18" w14:textId="77777777" w:rsidR="00D352B0" w:rsidRPr="007F54E2" w:rsidRDefault="00D352B0" w:rsidP="00D352B0">
      <w:pPr>
        <w:pStyle w:val="Heading3"/>
        <w:rPr>
          <w:rFonts w:ascii="Gill Sans MT" w:hAnsi="Gill Sans MT"/>
          <w:bCs w:val="0"/>
          <w:color w:val="auto"/>
          <w:sz w:val="32"/>
          <w:szCs w:val="32"/>
          <w:u w:val="single"/>
        </w:rPr>
      </w:pPr>
      <w:r w:rsidRPr="007F54E2">
        <w:rPr>
          <w:rFonts w:ascii="Gill Sans MT" w:hAnsi="Gill Sans MT"/>
          <w:bCs w:val="0"/>
          <w:color w:val="auto"/>
          <w:sz w:val="32"/>
          <w:szCs w:val="32"/>
          <w:u w:val="single"/>
        </w:rPr>
        <w:t>What do we use the information for?</w:t>
      </w:r>
    </w:p>
    <w:p w14:paraId="4B266479" w14:textId="77777777" w:rsidR="00D352B0" w:rsidRPr="007F54E2" w:rsidRDefault="00D352B0" w:rsidP="00D352B0">
      <w:pPr>
        <w:rPr>
          <w:rFonts w:ascii="Gill Sans MT" w:hAnsi="Gill Sans MT"/>
        </w:rPr>
      </w:pPr>
      <w:r w:rsidRPr="007F54E2">
        <w:rPr>
          <w:rFonts w:ascii="Gill Sans MT" w:hAnsi="Gill Sans MT"/>
        </w:rPr>
        <w:t>We use this information to deliver……..</w:t>
      </w:r>
    </w:p>
    <w:p w14:paraId="1AE95F3C" w14:textId="77777777" w:rsidR="00D352B0" w:rsidRPr="007C44B7" w:rsidRDefault="0052485B" w:rsidP="00D352B0">
      <w:pPr>
        <w:pStyle w:val="ListParagraph"/>
        <w:numPr>
          <w:ilvl w:val="0"/>
          <w:numId w:val="24"/>
        </w:numPr>
        <w:rPr>
          <w:rFonts w:ascii="Gill Sans MT" w:hAnsi="Gill Sans MT"/>
          <w:b/>
          <w:i/>
          <w:color w:val="0070C0"/>
        </w:rPr>
      </w:pPr>
      <w:r>
        <w:rPr>
          <w:rFonts w:ascii="Gill Sans MT" w:hAnsi="Gill Sans MT"/>
          <w:i/>
          <w:color w:val="0070C0"/>
        </w:rPr>
        <w:t>Reference</w:t>
      </w:r>
    </w:p>
    <w:p w14:paraId="05F73C25" w14:textId="77777777" w:rsidR="00D352B0" w:rsidRPr="00A45EAC" w:rsidRDefault="0052485B" w:rsidP="00D352B0">
      <w:pPr>
        <w:pStyle w:val="ListParagraph"/>
        <w:numPr>
          <w:ilvl w:val="0"/>
          <w:numId w:val="24"/>
        </w:numPr>
        <w:rPr>
          <w:rFonts w:ascii="Gill Sans MT" w:hAnsi="Gill Sans MT"/>
          <w:i/>
          <w:color w:val="0070C0"/>
        </w:rPr>
      </w:pPr>
      <w:r w:rsidRPr="00A45EAC">
        <w:rPr>
          <w:rFonts w:ascii="Gill Sans MT" w:hAnsi="Gill Sans MT"/>
          <w:i/>
          <w:color w:val="0070C0"/>
        </w:rPr>
        <w:t>Conduct Parish Business</w:t>
      </w:r>
    </w:p>
    <w:p w14:paraId="78CB0585" w14:textId="77777777" w:rsidR="0052485B" w:rsidRPr="00A45EAC" w:rsidRDefault="0052485B" w:rsidP="00D352B0">
      <w:pPr>
        <w:pStyle w:val="ListParagraph"/>
        <w:numPr>
          <w:ilvl w:val="0"/>
          <w:numId w:val="24"/>
        </w:numPr>
        <w:rPr>
          <w:rFonts w:ascii="Gill Sans MT" w:hAnsi="Gill Sans MT"/>
          <w:i/>
          <w:color w:val="0070C0"/>
        </w:rPr>
      </w:pPr>
      <w:r w:rsidRPr="00A45EAC">
        <w:rPr>
          <w:rFonts w:ascii="Gill Sans MT" w:hAnsi="Gill Sans MT"/>
          <w:i/>
          <w:color w:val="0070C0"/>
        </w:rPr>
        <w:t xml:space="preserve">Send </w:t>
      </w:r>
      <w:r w:rsidR="00A45EAC" w:rsidRPr="00A45EAC">
        <w:rPr>
          <w:rFonts w:ascii="Gill Sans MT" w:hAnsi="Gill Sans MT"/>
          <w:i/>
          <w:color w:val="0070C0"/>
        </w:rPr>
        <w:t>correspondence</w:t>
      </w:r>
    </w:p>
    <w:p w14:paraId="1F9FB45B" w14:textId="77777777" w:rsidR="00CC5F3B" w:rsidRPr="007F54E2" w:rsidRDefault="007F54E2" w:rsidP="002474F7">
      <w:pPr>
        <w:pStyle w:val="Heading2"/>
        <w:rPr>
          <w:rFonts w:ascii="Gill Sans MT" w:hAnsi="Gill Sans MT"/>
          <w:color w:val="auto"/>
          <w:u w:val="single"/>
        </w:rPr>
      </w:pPr>
      <w:r w:rsidRPr="00A45EAC">
        <w:rPr>
          <w:rFonts w:ascii="Gill Sans MT" w:hAnsi="Gill Sans MT"/>
          <w:color w:val="auto"/>
          <w:u w:val="single"/>
        </w:rPr>
        <w:t>Wha</w:t>
      </w:r>
      <w:r w:rsidRPr="007F54E2">
        <w:rPr>
          <w:rFonts w:ascii="Gill Sans MT" w:hAnsi="Gill Sans MT"/>
          <w:color w:val="auto"/>
          <w:u w:val="single"/>
        </w:rPr>
        <w:t>t information do we hold and use?</w:t>
      </w:r>
    </w:p>
    <w:p w14:paraId="4CD6D668" w14:textId="77777777" w:rsidR="00D92534" w:rsidRPr="00D92534" w:rsidRDefault="00D92534" w:rsidP="00D92534">
      <w:pPr>
        <w:ind w:left="720" w:hanging="360"/>
        <w:rPr>
          <w:rFonts w:ascii="Gill Sans MT" w:hAnsi="Gill Sans MT"/>
        </w:rPr>
      </w:pPr>
      <w:r>
        <w:rPr>
          <w:rFonts w:ascii="Gill Sans MT" w:hAnsi="Gill Sans MT"/>
        </w:rPr>
        <w:t>We collect and process the following information:</w:t>
      </w:r>
    </w:p>
    <w:p w14:paraId="68EC3B54" w14:textId="77777777" w:rsidR="00CC5F3B" w:rsidRDefault="00BB40F1" w:rsidP="00CC5F3B">
      <w:pPr>
        <w:pStyle w:val="ListParagraph"/>
        <w:numPr>
          <w:ilvl w:val="0"/>
          <w:numId w:val="23"/>
        </w:numPr>
        <w:rPr>
          <w:rFonts w:ascii="Gill Sans MT" w:hAnsi="Gill Sans MT"/>
          <w:i/>
          <w:color w:val="0070C0"/>
        </w:rPr>
      </w:pPr>
      <w:r w:rsidRPr="00D92534">
        <w:rPr>
          <w:rFonts w:ascii="Gill Sans MT" w:hAnsi="Gill Sans MT"/>
          <w:i/>
          <w:color w:val="0070C0"/>
        </w:rPr>
        <w:t>Personal</w:t>
      </w:r>
      <w:r w:rsidR="007F54E2" w:rsidRPr="00D92534">
        <w:rPr>
          <w:rFonts w:ascii="Gill Sans MT" w:hAnsi="Gill Sans MT"/>
          <w:i/>
          <w:color w:val="0070C0"/>
        </w:rPr>
        <w:t xml:space="preserve"> information </w:t>
      </w:r>
      <w:r w:rsidR="0052485B">
        <w:rPr>
          <w:rFonts w:ascii="Gill Sans MT" w:hAnsi="Gill Sans MT"/>
          <w:i/>
          <w:color w:val="0070C0"/>
        </w:rPr>
        <w:t>allotment rentals – Contact details</w:t>
      </w:r>
    </w:p>
    <w:p w14:paraId="49AD06C4" w14:textId="77777777" w:rsidR="0052485B" w:rsidRPr="00D92534" w:rsidRDefault="0052485B" w:rsidP="00CC5F3B">
      <w:pPr>
        <w:pStyle w:val="ListParagraph"/>
        <w:numPr>
          <w:ilvl w:val="0"/>
          <w:numId w:val="23"/>
        </w:numPr>
        <w:rPr>
          <w:rFonts w:ascii="Gill Sans MT" w:hAnsi="Gill Sans MT"/>
          <w:i/>
          <w:color w:val="0070C0"/>
        </w:rPr>
      </w:pPr>
      <w:r>
        <w:rPr>
          <w:rFonts w:ascii="Gill Sans MT" w:hAnsi="Gill Sans MT"/>
          <w:i/>
          <w:color w:val="0070C0"/>
        </w:rPr>
        <w:t>Personal Information grazing agreements – Contact details</w:t>
      </w:r>
    </w:p>
    <w:p w14:paraId="0DE973B5" w14:textId="77777777" w:rsidR="00CC5F3B" w:rsidRDefault="0052485B" w:rsidP="00CC5F3B">
      <w:pPr>
        <w:pStyle w:val="ListParagraph"/>
        <w:numPr>
          <w:ilvl w:val="0"/>
          <w:numId w:val="23"/>
        </w:numPr>
        <w:rPr>
          <w:rFonts w:ascii="Gill Sans MT" w:hAnsi="Gill Sans MT"/>
          <w:i/>
          <w:color w:val="0070C0"/>
        </w:rPr>
      </w:pPr>
      <w:r>
        <w:rPr>
          <w:rFonts w:ascii="Gill Sans MT" w:hAnsi="Gill Sans MT"/>
          <w:i/>
          <w:color w:val="0070C0"/>
        </w:rPr>
        <w:t>Register of Electors – Name &amp; Addresses</w:t>
      </w:r>
    </w:p>
    <w:p w14:paraId="5008ACD0" w14:textId="77777777" w:rsidR="007C44B7" w:rsidRDefault="0052485B" w:rsidP="00CC5F3B">
      <w:pPr>
        <w:pStyle w:val="ListParagraph"/>
        <w:numPr>
          <w:ilvl w:val="0"/>
          <w:numId w:val="23"/>
        </w:numPr>
        <w:rPr>
          <w:rFonts w:ascii="Gill Sans MT" w:hAnsi="Gill Sans MT"/>
          <w:i/>
          <w:color w:val="0070C0"/>
        </w:rPr>
      </w:pPr>
      <w:r>
        <w:rPr>
          <w:rFonts w:ascii="Gill Sans MT" w:hAnsi="Gill Sans MT"/>
          <w:i/>
          <w:color w:val="0070C0"/>
        </w:rPr>
        <w:t>Register of Interest – Councillors contact details only</w:t>
      </w:r>
    </w:p>
    <w:p w14:paraId="77DA7B08" w14:textId="77777777" w:rsidR="0052485B" w:rsidRPr="00D92534" w:rsidRDefault="0052485B" w:rsidP="00CC5F3B">
      <w:pPr>
        <w:pStyle w:val="ListParagraph"/>
        <w:numPr>
          <w:ilvl w:val="0"/>
          <w:numId w:val="23"/>
        </w:numPr>
        <w:rPr>
          <w:rFonts w:ascii="Gill Sans MT" w:hAnsi="Gill Sans MT"/>
          <w:i/>
          <w:color w:val="0070C0"/>
        </w:rPr>
      </w:pPr>
      <w:r>
        <w:rPr>
          <w:rFonts w:ascii="Gill Sans MT" w:hAnsi="Gill Sans MT"/>
          <w:i/>
          <w:color w:val="0070C0"/>
        </w:rPr>
        <w:t>Payroll information – Staff details</w:t>
      </w:r>
    </w:p>
    <w:p w14:paraId="13AEC916" w14:textId="77777777" w:rsidR="00D92534" w:rsidRPr="007F54E2" w:rsidRDefault="00D92534" w:rsidP="00D92534">
      <w:pPr>
        <w:pStyle w:val="Heading2"/>
        <w:rPr>
          <w:rFonts w:ascii="Gill Sans MT" w:hAnsi="Gill Sans MT"/>
          <w:color w:val="auto"/>
          <w:u w:val="single"/>
        </w:rPr>
      </w:pPr>
      <w:r>
        <w:rPr>
          <w:rFonts w:ascii="Gill Sans MT" w:hAnsi="Gill Sans MT"/>
          <w:color w:val="auto"/>
          <w:u w:val="single"/>
        </w:rPr>
        <w:t>On w</w:t>
      </w:r>
      <w:r w:rsidRPr="007F54E2">
        <w:rPr>
          <w:rFonts w:ascii="Gill Sans MT" w:hAnsi="Gill Sans MT"/>
          <w:color w:val="auto"/>
          <w:u w:val="single"/>
        </w:rPr>
        <w:t>h</w:t>
      </w:r>
      <w:r>
        <w:rPr>
          <w:rFonts w:ascii="Gill Sans MT" w:hAnsi="Gill Sans MT"/>
          <w:color w:val="auto"/>
          <w:u w:val="single"/>
        </w:rPr>
        <w:t>at</w:t>
      </w:r>
      <w:r w:rsidRPr="007F54E2">
        <w:rPr>
          <w:rFonts w:ascii="Gill Sans MT" w:hAnsi="Gill Sans MT"/>
          <w:color w:val="auto"/>
          <w:u w:val="single"/>
        </w:rPr>
        <w:t xml:space="preserve"> </w:t>
      </w:r>
      <w:r w:rsidR="00AC21A5">
        <w:rPr>
          <w:rFonts w:ascii="Gill Sans MT" w:hAnsi="Gill Sans MT"/>
          <w:color w:val="auto"/>
          <w:u w:val="single"/>
        </w:rPr>
        <w:t>grounds</w:t>
      </w:r>
      <w:r>
        <w:rPr>
          <w:rFonts w:ascii="Gill Sans MT" w:hAnsi="Gill Sans MT"/>
          <w:color w:val="auto"/>
          <w:u w:val="single"/>
        </w:rPr>
        <w:t xml:space="preserve"> do we use the</w:t>
      </w:r>
      <w:r w:rsidRPr="007F54E2">
        <w:rPr>
          <w:rFonts w:ascii="Gill Sans MT" w:hAnsi="Gill Sans MT"/>
          <w:color w:val="auto"/>
          <w:u w:val="single"/>
        </w:rPr>
        <w:t xml:space="preserve"> information?</w:t>
      </w:r>
    </w:p>
    <w:p w14:paraId="3365091D" w14:textId="77777777" w:rsidR="00A45EAC" w:rsidRDefault="009E2577" w:rsidP="00D92534">
      <w:pPr>
        <w:rPr>
          <w:rFonts w:ascii="Gill Sans MT" w:hAnsi="Gill Sans MT"/>
          <w:i/>
          <w:color w:val="0070C0"/>
        </w:rPr>
      </w:pPr>
      <w:r>
        <w:t>P</w:t>
      </w:r>
      <w:r w:rsidR="00A45EAC">
        <w:t xml:space="preserve">rocessing is necessary for the performance of a task carried out in the </w:t>
      </w:r>
      <w:r w:rsidR="00A45EAC">
        <w:rPr>
          <w:b/>
          <w:bCs/>
          <w:u w:val="single"/>
        </w:rPr>
        <w:t>public interest</w:t>
      </w:r>
      <w:r w:rsidR="00A45EAC">
        <w:t xml:space="preserve"> or in the exercise of official authority vested in the controller</w:t>
      </w:r>
    </w:p>
    <w:p w14:paraId="461B793F" w14:textId="77777777" w:rsidR="00A45EAC" w:rsidRDefault="009E2577" w:rsidP="00D92534">
      <w:pPr>
        <w:rPr>
          <w:rFonts w:ascii="Gill Sans MT" w:hAnsi="Gill Sans MT"/>
          <w:i/>
          <w:color w:val="0070C0"/>
        </w:rPr>
      </w:pPr>
      <w:r>
        <w:t>T</w:t>
      </w:r>
      <w:r w:rsidR="00A45EAC">
        <w:t xml:space="preserve">he data subject has given </w:t>
      </w:r>
      <w:r w:rsidR="00A45EAC">
        <w:rPr>
          <w:b/>
          <w:bCs/>
        </w:rPr>
        <w:t>explicit consent</w:t>
      </w:r>
      <w:r w:rsidR="00A45EAC">
        <w:t xml:space="preserve"> to the processing of those personal data for one or more specified purposes.</w:t>
      </w:r>
    </w:p>
    <w:p w14:paraId="27074C51" w14:textId="77777777" w:rsidR="00D92534" w:rsidRPr="007F54E2" w:rsidRDefault="00D92534" w:rsidP="00D92534">
      <w:pPr>
        <w:pStyle w:val="Heading2"/>
        <w:rPr>
          <w:rFonts w:ascii="Gill Sans MT" w:hAnsi="Gill Sans MT"/>
          <w:color w:val="auto"/>
          <w:u w:val="single"/>
        </w:rPr>
      </w:pPr>
      <w:r w:rsidRPr="007F54E2">
        <w:rPr>
          <w:rFonts w:ascii="Gill Sans MT" w:hAnsi="Gill Sans MT"/>
          <w:color w:val="auto"/>
          <w:u w:val="single"/>
        </w:rPr>
        <w:t>How do we collect this information?</w:t>
      </w:r>
    </w:p>
    <w:p w14:paraId="5E077E84" w14:textId="77777777" w:rsidR="00D92534" w:rsidRPr="00D92534" w:rsidRDefault="009E2577" w:rsidP="00D92534">
      <w:pPr>
        <w:rPr>
          <w:rFonts w:ascii="Gill Sans MT" w:hAnsi="Gill Sans MT"/>
          <w:i/>
          <w:color w:val="0070C0"/>
        </w:rPr>
      </w:pPr>
      <w:r>
        <w:rPr>
          <w:rFonts w:ascii="Gill Sans MT" w:hAnsi="Gill Sans MT"/>
          <w:i/>
          <w:color w:val="0070C0"/>
        </w:rPr>
        <w:t>ERYC, Telephone calls, emails, letters, minutes, website.</w:t>
      </w:r>
    </w:p>
    <w:p w14:paraId="608D658B" w14:textId="77777777" w:rsidR="007F54E2" w:rsidRPr="007F54E2" w:rsidRDefault="00DD371E" w:rsidP="002474F7">
      <w:pPr>
        <w:pStyle w:val="Heading2"/>
        <w:rPr>
          <w:rFonts w:ascii="Gill Sans MT" w:hAnsi="Gill Sans MT"/>
          <w:color w:val="auto"/>
          <w:u w:val="single"/>
        </w:rPr>
      </w:pPr>
      <w:r>
        <w:rPr>
          <w:rFonts w:ascii="Gill Sans MT" w:hAnsi="Gill Sans MT"/>
          <w:color w:val="auto"/>
          <w:u w:val="single"/>
        </w:rPr>
        <w:t>Who we</w:t>
      </w:r>
      <w:r w:rsidR="007F54E2" w:rsidRPr="007F54E2">
        <w:rPr>
          <w:rFonts w:ascii="Gill Sans MT" w:hAnsi="Gill Sans MT"/>
          <w:color w:val="auto"/>
          <w:u w:val="single"/>
        </w:rPr>
        <w:t xml:space="preserve"> share your information</w:t>
      </w:r>
      <w:r>
        <w:rPr>
          <w:rFonts w:ascii="Gill Sans MT" w:hAnsi="Gill Sans MT"/>
          <w:color w:val="auto"/>
          <w:u w:val="single"/>
        </w:rPr>
        <w:t xml:space="preserve"> with</w:t>
      </w:r>
      <w:r w:rsidR="007F54E2" w:rsidRPr="007F54E2">
        <w:rPr>
          <w:rFonts w:ascii="Gill Sans MT" w:hAnsi="Gill Sans MT"/>
          <w:color w:val="auto"/>
          <w:u w:val="single"/>
        </w:rPr>
        <w:t>?</w:t>
      </w:r>
    </w:p>
    <w:p w14:paraId="2B7D6C4D" w14:textId="77777777" w:rsidR="009E2577" w:rsidRDefault="009E2577" w:rsidP="007F54E2">
      <w:pPr>
        <w:rPr>
          <w:rFonts w:ascii="Gill Sans MT" w:hAnsi="Gill Sans MT"/>
          <w:color w:val="0070C0"/>
        </w:rPr>
      </w:pPr>
      <w:r>
        <w:rPr>
          <w:rFonts w:ascii="Gill Sans MT" w:hAnsi="Gill Sans MT"/>
          <w:color w:val="0070C0"/>
        </w:rPr>
        <w:t>East Riding of Yorkshire Council – To help assist us in Parish matters, also Councillor details are shared to meet the Transparency code / Register of Interest.</w:t>
      </w:r>
    </w:p>
    <w:p w14:paraId="05B0818B" w14:textId="77777777" w:rsidR="009E2577" w:rsidRPr="009E2577" w:rsidRDefault="009E2577" w:rsidP="007F54E2">
      <w:pPr>
        <w:rPr>
          <w:rFonts w:ascii="Gill Sans MT" w:hAnsi="Gill Sans MT"/>
          <w:color w:val="0070C0"/>
        </w:rPr>
      </w:pPr>
      <w:r>
        <w:rPr>
          <w:rFonts w:ascii="Gill Sans MT" w:hAnsi="Gill Sans MT"/>
          <w:color w:val="0070C0"/>
        </w:rPr>
        <w:t>Minutes and Website if permission is given</w:t>
      </w:r>
    </w:p>
    <w:p w14:paraId="5F66747B" w14:textId="77777777" w:rsidR="00DD371E" w:rsidRPr="00AC21A5" w:rsidRDefault="00DD371E" w:rsidP="007F54E2">
      <w:pPr>
        <w:rPr>
          <w:rFonts w:ascii="Gill Sans MT" w:hAnsi="Gill Sans MT"/>
          <w:b/>
          <w:sz w:val="32"/>
          <w:u w:val="single"/>
        </w:rPr>
      </w:pPr>
      <w:r w:rsidRPr="00AC21A5">
        <w:rPr>
          <w:rFonts w:ascii="Gill Sans MT" w:hAnsi="Gill Sans MT"/>
          <w:b/>
          <w:sz w:val="32"/>
          <w:u w:val="single"/>
        </w:rPr>
        <w:t xml:space="preserve">How long do we </w:t>
      </w:r>
      <w:r w:rsidR="00AC21A5">
        <w:rPr>
          <w:rFonts w:ascii="Gill Sans MT" w:hAnsi="Gill Sans MT"/>
          <w:b/>
          <w:sz w:val="32"/>
          <w:u w:val="single"/>
        </w:rPr>
        <w:t>store it and is it secure</w:t>
      </w:r>
      <w:r w:rsidRPr="00AC21A5">
        <w:rPr>
          <w:rFonts w:ascii="Gill Sans MT" w:hAnsi="Gill Sans MT"/>
          <w:b/>
          <w:sz w:val="32"/>
          <w:u w:val="single"/>
        </w:rPr>
        <w:t>?</w:t>
      </w:r>
    </w:p>
    <w:p w14:paraId="788F7B5B" w14:textId="77777777" w:rsidR="007F54E2" w:rsidRDefault="00DD371E" w:rsidP="007F54E2">
      <w:pPr>
        <w:rPr>
          <w:rFonts w:ascii="Gill Sans MT" w:hAnsi="Gill Sans MT"/>
        </w:rPr>
      </w:pPr>
      <w:r>
        <w:rPr>
          <w:rFonts w:ascii="Gill Sans MT" w:hAnsi="Gill Sans MT"/>
        </w:rPr>
        <w:t xml:space="preserve">The Council has retention schedules in place to ensure that </w:t>
      </w:r>
      <w:r w:rsidR="00AC21A5">
        <w:rPr>
          <w:rFonts w:ascii="Gill Sans MT" w:hAnsi="Gill Sans MT"/>
        </w:rPr>
        <w:t>information</w:t>
      </w:r>
      <w:r>
        <w:rPr>
          <w:rFonts w:ascii="Gill Sans MT" w:hAnsi="Gill Sans MT"/>
        </w:rPr>
        <w:t xml:space="preserve"> is only held for as long as it is needed. For information on how long your information will be held visit the </w:t>
      </w:r>
      <w:r w:rsidRPr="00DD371E">
        <w:rPr>
          <w:rStyle w:val="Hyperlink"/>
          <w:rFonts w:ascii="Gill Sans MT" w:hAnsi="Gill Sans MT"/>
        </w:rPr>
        <w:t>retention</w:t>
      </w:r>
      <w:r>
        <w:rPr>
          <w:rFonts w:ascii="Gill Sans MT" w:hAnsi="Gill Sans MT"/>
        </w:rPr>
        <w:t xml:space="preserve"> page</w:t>
      </w:r>
      <w:r w:rsidR="00B5587A">
        <w:rPr>
          <w:rFonts w:ascii="Gill Sans MT" w:hAnsi="Gill Sans MT"/>
        </w:rPr>
        <w:t xml:space="preserve"> for Parish Councils</w:t>
      </w:r>
      <w:r>
        <w:rPr>
          <w:rFonts w:ascii="Gill Sans MT" w:hAnsi="Gill Sans MT"/>
        </w:rPr>
        <w:t>.</w:t>
      </w:r>
    </w:p>
    <w:p w14:paraId="337C48BF" w14:textId="77777777" w:rsidR="00D2699D" w:rsidRPr="00D2699D" w:rsidRDefault="00D2699D" w:rsidP="007F54E2">
      <w:pPr>
        <w:rPr>
          <w:rFonts w:ascii="Gill Sans MT" w:hAnsi="Gill Sans MT"/>
          <w:i/>
          <w:color w:val="0070C0"/>
        </w:rPr>
      </w:pPr>
      <w:r w:rsidRPr="00D2699D">
        <w:rPr>
          <w:rFonts w:ascii="Gill Sans MT" w:hAnsi="Gill Sans MT"/>
          <w:color w:val="212123"/>
        </w:rPr>
        <w:t xml:space="preserve">We maintain physical, electronic and procedural safeguards in connection with the collection, storage and disclosure of personally identifiable customer information. Our security procedures mean that we may occasionally request proof of identity before we disclose personal information to you.  However, you recognise that your use of the Internet and our website is entirely at your own </w:t>
      </w:r>
      <w:r w:rsidRPr="00D2699D">
        <w:rPr>
          <w:rFonts w:ascii="Gill Sans MT" w:hAnsi="Gill Sans MT"/>
          <w:color w:val="212123"/>
        </w:rPr>
        <w:lastRenderedPageBreak/>
        <w:t>risk. We have tried to create a secure and reliable website for our users. However, we have no responsibility or liability for the security of personal information transmitted via the Internet.</w:t>
      </w:r>
    </w:p>
    <w:p w14:paraId="41FF9670" w14:textId="77777777" w:rsidR="00CC5F3B" w:rsidRPr="007F54E2" w:rsidRDefault="007F54E2" w:rsidP="00C12B05">
      <w:pPr>
        <w:pStyle w:val="Heading2"/>
        <w:rPr>
          <w:rFonts w:ascii="Gill Sans MT" w:hAnsi="Gill Sans MT"/>
          <w:color w:val="auto"/>
          <w:u w:val="single"/>
        </w:rPr>
      </w:pPr>
      <w:r w:rsidRPr="007F54E2">
        <w:rPr>
          <w:rFonts w:ascii="Gill Sans MT" w:hAnsi="Gill Sans MT"/>
          <w:color w:val="auto"/>
          <w:u w:val="single"/>
        </w:rPr>
        <w:t xml:space="preserve">What rights do you have? </w:t>
      </w:r>
    </w:p>
    <w:p w14:paraId="053B125E" w14:textId="77777777" w:rsidR="00AC21A5" w:rsidRDefault="00AC21A5" w:rsidP="00CC5F3B">
      <w:pPr>
        <w:rPr>
          <w:rFonts w:ascii="Gill Sans MT" w:hAnsi="Gill Sans MT"/>
        </w:rPr>
      </w:pPr>
      <w:r w:rsidRPr="00AC21A5">
        <w:rPr>
          <w:rFonts w:ascii="Gill Sans MT" w:hAnsi="Gill Sans MT"/>
        </w:rPr>
        <w:t xml:space="preserve">The rights that you have depend upon the </w:t>
      </w:r>
      <w:r>
        <w:rPr>
          <w:rFonts w:ascii="Gill Sans MT" w:hAnsi="Gill Sans MT"/>
        </w:rPr>
        <w:t>grounds</w:t>
      </w:r>
      <w:r w:rsidRPr="00AC21A5">
        <w:rPr>
          <w:rFonts w:ascii="Gill Sans MT" w:hAnsi="Gill Sans MT"/>
        </w:rPr>
        <w:t xml:space="preserve"> upon which we collected your information.</w:t>
      </w:r>
      <w:r>
        <w:rPr>
          <w:rFonts w:ascii="Gill Sans MT" w:hAnsi="Gill Sans MT"/>
        </w:rPr>
        <w:t xml:space="preserve"> All of the rights </w:t>
      </w:r>
      <w:r w:rsidR="00D352B0">
        <w:rPr>
          <w:rFonts w:ascii="Gill Sans MT" w:hAnsi="Gill Sans MT"/>
        </w:rPr>
        <w:t>you could have outlined</w:t>
      </w:r>
      <w:r>
        <w:rPr>
          <w:rFonts w:ascii="Gill Sans MT" w:hAnsi="Gill Sans MT"/>
        </w:rPr>
        <w:t xml:space="preserve"> upon the </w:t>
      </w:r>
      <w:r w:rsidRPr="00AC21A5">
        <w:rPr>
          <w:rStyle w:val="Hyperlink"/>
          <w:rFonts w:ascii="Gill Sans MT" w:hAnsi="Gill Sans MT"/>
        </w:rPr>
        <w:t>data protection rights</w:t>
      </w:r>
      <w:r>
        <w:rPr>
          <w:rFonts w:ascii="Gill Sans MT" w:hAnsi="Gill Sans MT"/>
        </w:rPr>
        <w:t xml:space="preserve"> page. </w:t>
      </w:r>
      <w:r w:rsidR="007C44B7">
        <w:rPr>
          <w:rFonts w:ascii="Gill Sans MT" w:hAnsi="Gill Sans MT"/>
        </w:rPr>
        <w:t>I</w:t>
      </w:r>
      <w:r>
        <w:rPr>
          <w:rFonts w:ascii="Gill Sans MT" w:hAnsi="Gill Sans MT"/>
        </w:rPr>
        <w:t>n most cases</w:t>
      </w:r>
      <w:r w:rsidR="007C44B7">
        <w:rPr>
          <w:rFonts w:ascii="Gill Sans MT" w:hAnsi="Gill Sans MT"/>
        </w:rPr>
        <w:t>,</w:t>
      </w:r>
      <w:r>
        <w:rPr>
          <w:rFonts w:ascii="Gill Sans MT" w:hAnsi="Gill Sans MT"/>
        </w:rPr>
        <w:t xml:space="preserve"> people who have been involved with </w:t>
      </w:r>
      <w:r w:rsidR="00D2699D">
        <w:rPr>
          <w:rFonts w:ascii="Gill Sans MT" w:hAnsi="Gill Sans MT"/>
        </w:rPr>
        <w:t>Broomfleet Parish Council</w:t>
      </w:r>
      <w:r>
        <w:rPr>
          <w:rFonts w:ascii="Gill Sans MT" w:hAnsi="Gill Sans MT"/>
        </w:rPr>
        <w:t xml:space="preserve"> will </w:t>
      </w:r>
      <w:r w:rsidR="007C44B7">
        <w:rPr>
          <w:rFonts w:ascii="Gill Sans MT" w:hAnsi="Gill Sans MT"/>
        </w:rPr>
        <w:t xml:space="preserve">have the </w:t>
      </w:r>
      <w:r>
        <w:rPr>
          <w:rFonts w:ascii="Gill Sans MT" w:hAnsi="Gill Sans MT"/>
        </w:rPr>
        <w:t>following rights:</w:t>
      </w:r>
    </w:p>
    <w:p w14:paraId="463C6528" w14:textId="77777777" w:rsidR="00AC21A5" w:rsidRDefault="007C44B7" w:rsidP="007C44B7">
      <w:pPr>
        <w:numPr>
          <w:ilvl w:val="0"/>
          <w:numId w:val="24"/>
        </w:numPr>
        <w:spacing w:before="100" w:beforeAutospacing="1" w:after="100" w:afterAutospacing="1" w:line="240" w:lineRule="auto"/>
        <w:rPr>
          <w:rFonts w:ascii="Gill Sans MT" w:hAnsi="Gill Sans MT" w:cs="Arial"/>
          <w:lang w:val="en"/>
        </w:rPr>
      </w:pPr>
      <w:r w:rsidRPr="007C44B7">
        <w:rPr>
          <w:rFonts w:ascii="Gill Sans MT" w:hAnsi="Gill Sans MT" w:cs="Arial"/>
          <w:lang w:val="en"/>
        </w:rPr>
        <w:t xml:space="preserve">The right </w:t>
      </w:r>
      <w:r>
        <w:rPr>
          <w:rFonts w:ascii="Gill Sans MT" w:hAnsi="Gill Sans MT" w:cs="Arial"/>
          <w:lang w:val="en"/>
        </w:rPr>
        <w:t>of access</w:t>
      </w:r>
    </w:p>
    <w:p w14:paraId="1601948A" w14:textId="77777777" w:rsidR="007C44B7" w:rsidRDefault="00D2699D" w:rsidP="007C44B7">
      <w:pPr>
        <w:numPr>
          <w:ilvl w:val="0"/>
          <w:numId w:val="24"/>
        </w:numPr>
        <w:spacing w:before="100" w:beforeAutospacing="1" w:after="100" w:afterAutospacing="1" w:line="240" w:lineRule="auto"/>
        <w:rPr>
          <w:rFonts w:ascii="Gill Sans MT" w:hAnsi="Gill Sans MT" w:cs="Arial"/>
          <w:lang w:val="en"/>
        </w:rPr>
      </w:pPr>
      <w:r>
        <w:rPr>
          <w:rFonts w:ascii="Gill Sans MT" w:hAnsi="Gill Sans MT" w:cs="Arial"/>
          <w:lang w:val="en"/>
        </w:rPr>
        <w:t>The right to be informed</w:t>
      </w:r>
    </w:p>
    <w:p w14:paraId="55AC1FEA" w14:textId="77777777" w:rsidR="00D2699D" w:rsidRDefault="00D2699D" w:rsidP="007C44B7">
      <w:pPr>
        <w:numPr>
          <w:ilvl w:val="0"/>
          <w:numId w:val="24"/>
        </w:numPr>
        <w:spacing w:before="100" w:beforeAutospacing="1" w:after="100" w:afterAutospacing="1" w:line="240" w:lineRule="auto"/>
        <w:rPr>
          <w:rFonts w:ascii="Gill Sans MT" w:hAnsi="Gill Sans MT" w:cs="Arial"/>
          <w:lang w:val="en"/>
        </w:rPr>
      </w:pPr>
      <w:r>
        <w:rPr>
          <w:rFonts w:ascii="Gill Sans MT" w:hAnsi="Gill Sans MT" w:cs="Arial"/>
          <w:lang w:val="en"/>
        </w:rPr>
        <w:t>The right to rectification</w:t>
      </w:r>
    </w:p>
    <w:p w14:paraId="47512D2C" w14:textId="77777777" w:rsidR="00D2699D" w:rsidRPr="007C44B7" w:rsidRDefault="00D2699D" w:rsidP="007C44B7">
      <w:pPr>
        <w:numPr>
          <w:ilvl w:val="0"/>
          <w:numId w:val="24"/>
        </w:numPr>
        <w:spacing w:before="100" w:beforeAutospacing="1" w:after="100" w:afterAutospacing="1" w:line="240" w:lineRule="auto"/>
        <w:rPr>
          <w:rFonts w:ascii="Gill Sans MT" w:hAnsi="Gill Sans MT" w:cs="Arial"/>
          <w:lang w:val="en"/>
        </w:rPr>
      </w:pPr>
      <w:r>
        <w:rPr>
          <w:rFonts w:ascii="Gill Sans MT" w:hAnsi="Gill Sans MT" w:cs="Arial"/>
          <w:lang w:val="en"/>
        </w:rPr>
        <w:t>The right to object</w:t>
      </w:r>
    </w:p>
    <w:p w14:paraId="103ED0AC" w14:textId="77777777" w:rsidR="00CC5F3B" w:rsidRPr="00367098" w:rsidRDefault="007F54E2" w:rsidP="002474F7">
      <w:pPr>
        <w:pStyle w:val="Heading2"/>
        <w:rPr>
          <w:rFonts w:ascii="Gill Sans MT" w:hAnsi="Gill Sans MT"/>
          <w:color w:val="auto"/>
          <w:u w:val="single"/>
        </w:rPr>
      </w:pPr>
      <w:r w:rsidRPr="00367098">
        <w:rPr>
          <w:rFonts w:ascii="Gill Sans MT" w:hAnsi="Gill Sans MT"/>
          <w:color w:val="auto"/>
          <w:u w:val="single"/>
        </w:rPr>
        <w:t>Where can I find out more?</w:t>
      </w:r>
    </w:p>
    <w:p w14:paraId="54D8083C" w14:textId="77777777" w:rsidR="00367098" w:rsidRPr="007F54E2" w:rsidRDefault="007F54E2" w:rsidP="00367098">
      <w:pPr>
        <w:rPr>
          <w:rFonts w:ascii="Gill Sans MT" w:hAnsi="Gill Sans MT"/>
        </w:rPr>
      </w:pPr>
      <w:r w:rsidRPr="007F54E2">
        <w:rPr>
          <w:rFonts w:ascii="Gill Sans MT" w:hAnsi="Gill Sans MT"/>
        </w:rPr>
        <w:t xml:space="preserve">If you want to know more about how the Council uses information, your rights or </w:t>
      </w:r>
      <w:r w:rsidR="00367098" w:rsidRPr="007F54E2">
        <w:rPr>
          <w:rFonts w:ascii="Gill Sans MT" w:hAnsi="Gill Sans MT"/>
        </w:rPr>
        <w:t xml:space="preserve">have a concern about the way we are collecting or using your personal data, we request that you raise your concern with us in the first </w:t>
      </w:r>
      <w:r w:rsidR="00AC21A5" w:rsidRPr="007F54E2">
        <w:rPr>
          <w:rFonts w:ascii="Gill Sans MT" w:hAnsi="Gill Sans MT"/>
        </w:rPr>
        <w:t>instance</w:t>
      </w:r>
      <w:r w:rsidR="00AC21A5">
        <w:rPr>
          <w:rFonts w:ascii="Gill Sans MT" w:hAnsi="Gill Sans MT"/>
        </w:rPr>
        <w:t>;</w:t>
      </w:r>
      <w:r w:rsidR="00367098">
        <w:rPr>
          <w:rFonts w:ascii="Gill Sans MT" w:hAnsi="Gill Sans MT"/>
        </w:rPr>
        <w:t xml:space="preserve"> contact details are available on the </w:t>
      </w:r>
      <w:hyperlink r:id="rId11" w:tooltip="Goto the General privacy information page" w:history="1">
        <w:r w:rsidR="00367098" w:rsidRPr="007F54E2">
          <w:rPr>
            <w:rFonts w:ascii="Gill Sans MT" w:hAnsi="Gill Sans MT"/>
            <w:color w:val="0000FF"/>
            <w:u w:val="single"/>
          </w:rPr>
          <w:t>general privacy information</w:t>
        </w:r>
      </w:hyperlink>
      <w:r w:rsidR="00367098" w:rsidRPr="007F54E2">
        <w:rPr>
          <w:rFonts w:ascii="Gill Sans MT" w:hAnsi="Gill Sans MT"/>
        </w:rPr>
        <w:t xml:space="preserve"> page.</w:t>
      </w:r>
      <w:r w:rsidR="00367098">
        <w:rPr>
          <w:rFonts w:ascii="Gill Sans MT" w:hAnsi="Gill Sans MT"/>
        </w:rPr>
        <w:t xml:space="preserve"> </w:t>
      </w:r>
      <w:r w:rsidR="00367098" w:rsidRPr="007F54E2">
        <w:rPr>
          <w:rFonts w:ascii="Gill Sans MT" w:hAnsi="Gill Sans MT"/>
        </w:rPr>
        <w:t xml:space="preserve">Alternatively, you can contact the </w:t>
      </w:r>
      <w:hyperlink r:id="rId12" w:history="1">
        <w:r w:rsidR="00367098" w:rsidRPr="00367098">
          <w:rPr>
            <w:rStyle w:val="Hyperlink"/>
            <w:rFonts w:ascii="Gill Sans MT" w:hAnsi="Gill Sans MT"/>
          </w:rPr>
          <w:t>Information Commissioner’s Office</w:t>
        </w:r>
      </w:hyperlink>
      <w:r w:rsidR="00367098">
        <w:rPr>
          <w:rFonts w:ascii="Gill Sans MT" w:hAnsi="Gill Sans MT"/>
        </w:rPr>
        <w:t>.</w:t>
      </w:r>
    </w:p>
    <w:p w14:paraId="7EC0D703" w14:textId="77777777" w:rsidR="00367098" w:rsidRPr="00367098" w:rsidRDefault="00367098" w:rsidP="007F54E2">
      <w:pPr>
        <w:spacing w:after="0" w:line="240" w:lineRule="auto"/>
        <w:jc w:val="both"/>
        <w:rPr>
          <w:rFonts w:ascii="Gill Sans MT" w:hAnsi="Gill Sans MT"/>
          <w:i/>
          <w:color w:val="0070C0"/>
        </w:rPr>
      </w:pPr>
    </w:p>
    <w:p w14:paraId="47057989" w14:textId="77777777" w:rsidR="00CC5F3B" w:rsidRPr="007F54E2" w:rsidRDefault="00CC5F3B" w:rsidP="007F54E2">
      <w:pPr>
        <w:rPr>
          <w:rFonts w:ascii="Gill Sans MT" w:hAnsi="Gill Sans MT"/>
          <w:b/>
        </w:rPr>
      </w:pPr>
      <w:bookmarkStart w:id="0" w:name="_GoBack"/>
      <w:bookmarkEnd w:id="0"/>
    </w:p>
    <w:sectPr w:rsidR="00CC5F3B" w:rsidRPr="007F54E2" w:rsidSect="00622501">
      <w:footerReference w:type="default" r:id="rId13"/>
      <w:footerReference w:type="first" r:id="rId1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E3574" w14:textId="77777777" w:rsidR="00082758" w:rsidRDefault="00082758" w:rsidP="00CC5F3B">
      <w:r>
        <w:separator/>
      </w:r>
    </w:p>
    <w:p w14:paraId="19255160" w14:textId="77777777" w:rsidR="00082758" w:rsidRDefault="00082758" w:rsidP="00CC5F3B"/>
  </w:endnote>
  <w:endnote w:type="continuationSeparator" w:id="0">
    <w:p w14:paraId="47AF8620" w14:textId="77777777" w:rsidR="00082758" w:rsidRDefault="00082758" w:rsidP="00CC5F3B">
      <w:r>
        <w:continuationSeparator/>
      </w:r>
    </w:p>
    <w:p w14:paraId="33B94C16" w14:textId="77777777" w:rsidR="00082758" w:rsidRDefault="00082758" w:rsidP="00CC5F3B"/>
  </w:endnote>
  <w:endnote w:type="continuationNotice" w:id="1">
    <w:p w14:paraId="335C2DE6" w14:textId="77777777" w:rsidR="00082758" w:rsidRDefault="00082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310576"/>
      <w:docPartObj>
        <w:docPartGallery w:val="Page Numbers (Bottom of Page)"/>
        <w:docPartUnique/>
      </w:docPartObj>
    </w:sdtPr>
    <w:sdtEndPr>
      <w:rPr>
        <w:noProof/>
      </w:rPr>
    </w:sdtEndPr>
    <w:sdtContent>
      <w:p w14:paraId="0208D0CB" w14:textId="77777777" w:rsidR="00857621" w:rsidRDefault="00857621">
        <w:pPr>
          <w:pStyle w:val="Footer"/>
          <w:jc w:val="center"/>
        </w:pPr>
        <w:r>
          <w:fldChar w:fldCharType="begin"/>
        </w:r>
        <w:r>
          <w:instrText xml:space="preserve"> PAGE   \* MERGEFORMAT </w:instrText>
        </w:r>
        <w:r>
          <w:fldChar w:fldCharType="separate"/>
        </w:r>
        <w:r w:rsidR="000808EA">
          <w:rPr>
            <w:noProof/>
          </w:rPr>
          <w:t>2</w:t>
        </w:r>
        <w:r>
          <w:rPr>
            <w:noProof/>
          </w:rPr>
          <w:fldChar w:fldCharType="end"/>
        </w:r>
      </w:p>
    </w:sdtContent>
  </w:sdt>
  <w:p w14:paraId="273EA6AF" w14:textId="77777777" w:rsidR="00857621" w:rsidRDefault="00857621" w:rsidP="00CC5F3B">
    <w:pPr>
      <w:pStyle w:val="BodyTex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2519" w14:textId="77777777" w:rsidR="00857621" w:rsidRPr="006E6ADB" w:rsidRDefault="00857621" w:rsidP="00CC5F3B">
    <w:pP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F0E5" w14:textId="77777777" w:rsidR="00082758" w:rsidRDefault="00082758" w:rsidP="00CC5F3B">
      <w:r>
        <w:separator/>
      </w:r>
    </w:p>
    <w:p w14:paraId="09725F9B" w14:textId="77777777" w:rsidR="00082758" w:rsidRDefault="00082758" w:rsidP="00CC5F3B"/>
  </w:footnote>
  <w:footnote w:type="continuationSeparator" w:id="0">
    <w:p w14:paraId="03CA6BB1" w14:textId="77777777" w:rsidR="00082758" w:rsidRDefault="00082758" w:rsidP="00CC5F3B">
      <w:r>
        <w:continuationSeparator/>
      </w:r>
    </w:p>
    <w:p w14:paraId="0792297D" w14:textId="77777777" w:rsidR="00082758" w:rsidRDefault="00082758" w:rsidP="00CC5F3B"/>
  </w:footnote>
  <w:footnote w:type="continuationNotice" w:id="1">
    <w:p w14:paraId="3EE20CB4" w14:textId="77777777" w:rsidR="00082758" w:rsidRDefault="000827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617C4F"/>
    <w:multiLevelType w:val="hybridMultilevel"/>
    <w:tmpl w:val="74A0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9C2161"/>
    <w:multiLevelType w:val="hybridMultilevel"/>
    <w:tmpl w:val="F5E29784"/>
    <w:lvl w:ilvl="0" w:tplc="303CBC7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0A1988"/>
    <w:multiLevelType w:val="multilevel"/>
    <w:tmpl w:val="4836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75C8B"/>
    <w:multiLevelType w:val="multilevel"/>
    <w:tmpl w:val="313C5A5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15:restartNumberingAfterBreak="0">
    <w:nsid w:val="40D90376"/>
    <w:multiLevelType w:val="hybridMultilevel"/>
    <w:tmpl w:val="08C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5B75CE"/>
    <w:multiLevelType w:val="hybridMultilevel"/>
    <w:tmpl w:val="C46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0248D9"/>
    <w:multiLevelType w:val="multilevel"/>
    <w:tmpl w:val="C6C02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675DD6"/>
    <w:multiLevelType w:val="hybridMultilevel"/>
    <w:tmpl w:val="5208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6B24F4"/>
    <w:multiLevelType w:val="hybridMultilevel"/>
    <w:tmpl w:val="ACF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2"/>
  </w:num>
  <w:num w:numId="4">
    <w:abstractNumId w:val="12"/>
  </w:num>
  <w:num w:numId="5">
    <w:abstractNumId w:val="7"/>
  </w:num>
  <w:num w:numId="6">
    <w:abstractNumId w:val="16"/>
  </w:num>
  <w:num w:numId="7">
    <w:abstractNumId w:val="3"/>
  </w:num>
  <w:num w:numId="8">
    <w:abstractNumId w:val="1"/>
  </w:num>
  <w:num w:numId="9">
    <w:abstractNumId w:val="0"/>
  </w:num>
  <w:num w:numId="10">
    <w:abstractNumId w:val="17"/>
  </w:num>
  <w:num w:numId="11">
    <w:abstractNumId w:val="16"/>
  </w:num>
  <w:num w:numId="12">
    <w:abstractNumId w:val="2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19"/>
  </w:num>
  <w:num w:numId="18">
    <w:abstractNumId w:val="13"/>
  </w:num>
  <w:num w:numId="19">
    <w:abstractNumId w:val="20"/>
  </w:num>
  <w:num w:numId="20">
    <w:abstractNumId w:val="10"/>
  </w:num>
  <w:num w:numId="21">
    <w:abstractNumId w:val="8"/>
  </w:num>
  <w:num w:numId="22">
    <w:abstractNumId w:val="24"/>
  </w:num>
  <w:num w:numId="23">
    <w:abstractNumId w:val="14"/>
  </w:num>
  <w:num w:numId="24">
    <w:abstractNumId w:val="18"/>
  </w:num>
  <w:num w:numId="25">
    <w:abstractNumId w:val="25"/>
  </w:num>
  <w:num w:numId="26">
    <w:abstractNumId w:val="6"/>
  </w:num>
  <w:num w:numId="27">
    <w:abstractNumId w:val="21"/>
  </w:num>
  <w:num w:numId="28">
    <w:abstractNumId w:val="9"/>
  </w:num>
  <w:num w:numId="29">
    <w:abstractNumId w:val="11"/>
  </w:num>
  <w:num w:numId="30">
    <w:abstractNumId w:val="9"/>
  </w:num>
  <w:num w:numId="3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442BD"/>
    <w:rsid w:val="000459E3"/>
    <w:rsid w:val="00057100"/>
    <w:rsid w:val="00065E86"/>
    <w:rsid w:val="00066B1C"/>
    <w:rsid w:val="000808EA"/>
    <w:rsid w:val="00082758"/>
    <w:rsid w:val="00083A73"/>
    <w:rsid w:val="000A10F4"/>
    <w:rsid w:val="000B3DE0"/>
    <w:rsid w:val="000D1D30"/>
    <w:rsid w:val="000D4433"/>
    <w:rsid w:val="000E3350"/>
    <w:rsid w:val="000F73F3"/>
    <w:rsid w:val="00103E77"/>
    <w:rsid w:val="00111C8C"/>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0EDA"/>
    <w:rsid w:val="001F1B30"/>
    <w:rsid w:val="00203EC9"/>
    <w:rsid w:val="002113CF"/>
    <w:rsid w:val="0022255C"/>
    <w:rsid w:val="0022489D"/>
    <w:rsid w:val="002262F3"/>
    <w:rsid w:val="00230559"/>
    <w:rsid w:val="002332F8"/>
    <w:rsid w:val="00234F75"/>
    <w:rsid w:val="00240F4B"/>
    <w:rsid w:val="002474F7"/>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61752"/>
    <w:rsid w:val="00367098"/>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19DA"/>
    <w:rsid w:val="004E5405"/>
    <w:rsid w:val="004E6CD9"/>
    <w:rsid w:val="004F20E3"/>
    <w:rsid w:val="004F211A"/>
    <w:rsid w:val="004F3159"/>
    <w:rsid w:val="004F4AEF"/>
    <w:rsid w:val="005247AD"/>
    <w:rsid w:val="0052485B"/>
    <w:rsid w:val="005360B7"/>
    <w:rsid w:val="00536E0B"/>
    <w:rsid w:val="005535E5"/>
    <w:rsid w:val="00560451"/>
    <w:rsid w:val="0057250B"/>
    <w:rsid w:val="00574294"/>
    <w:rsid w:val="005749C5"/>
    <w:rsid w:val="0057670A"/>
    <w:rsid w:val="00581D79"/>
    <w:rsid w:val="00587312"/>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07980"/>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44B7"/>
    <w:rsid w:val="007C58BE"/>
    <w:rsid w:val="007D080B"/>
    <w:rsid w:val="007F54E2"/>
    <w:rsid w:val="00816E77"/>
    <w:rsid w:val="00831263"/>
    <w:rsid w:val="00831DB7"/>
    <w:rsid w:val="00832EBF"/>
    <w:rsid w:val="008366CB"/>
    <w:rsid w:val="00837F3A"/>
    <w:rsid w:val="00847D5C"/>
    <w:rsid w:val="00857621"/>
    <w:rsid w:val="008620F3"/>
    <w:rsid w:val="00863986"/>
    <w:rsid w:val="00866257"/>
    <w:rsid w:val="00874F24"/>
    <w:rsid w:val="00876230"/>
    <w:rsid w:val="00877D5B"/>
    <w:rsid w:val="00880441"/>
    <w:rsid w:val="00880B83"/>
    <w:rsid w:val="0088371A"/>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2577"/>
    <w:rsid w:val="009E6E74"/>
    <w:rsid w:val="009E7EE1"/>
    <w:rsid w:val="009E7F32"/>
    <w:rsid w:val="00A30BA1"/>
    <w:rsid w:val="00A37DEE"/>
    <w:rsid w:val="00A433C3"/>
    <w:rsid w:val="00A45EAC"/>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21A5"/>
    <w:rsid w:val="00AC61A6"/>
    <w:rsid w:val="00AD1BE5"/>
    <w:rsid w:val="00AD1DD2"/>
    <w:rsid w:val="00AD2062"/>
    <w:rsid w:val="00AD2F1D"/>
    <w:rsid w:val="00AE1E46"/>
    <w:rsid w:val="00AE4296"/>
    <w:rsid w:val="00AF0989"/>
    <w:rsid w:val="00AF2191"/>
    <w:rsid w:val="00AF785C"/>
    <w:rsid w:val="00B336AF"/>
    <w:rsid w:val="00B3498C"/>
    <w:rsid w:val="00B43CAD"/>
    <w:rsid w:val="00B5587A"/>
    <w:rsid w:val="00B55A49"/>
    <w:rsid w:val="00B61A11"/>
    <w:rsid w:val="00B64265"/>
    <w:rsid w:val="00B67F76"/>
    <w:rsid w:val="00B70EFF"/>
    <w:rsid w:val="00B7558C"/>
    <w:rsid w:val="00B9194F"/>
    <w:rsid w:val="00BA003B"/>
    <w:rsid w:val="00BB05E2"/>
    <w:rsid w:val="00BB40F1"/>
    <w:rsid w:val="00BD1111"/>
    <w:rsid w:val="00BD26B6"/>
    <w:rsid w:val="00BE01C6"/>
    <w:rsid w:val="00BE4DAC"/>
    <w:rsid w:val="00BF13F8"/>
    <w:rsid w:val="00C01CFF"/>
    <w:rsid w:val="00C026F2"/>
    <w:rsid w:val="00C02D89"/>
    <w:rsid w:val="00C12B05"/>
    <w:rsid w:val="00C15B78"/>
    <w:rsid w:val="00C2207B"/>
    <w:rsid w:val="00C22BA0"/>
    <w:rsid w:val="00C240FA"/>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C5F3B"/>
    <w:rsid w:val="00CD5D21"/>
    <w:rsid w:val="00CE2652"/>
    <w:rsid w:val="00CE7906"/>
    <w:rsid w:val="00CF0E19"/>
    <w:rsid w:val="00D2699D"/>
    <w:rsid w:val="00D27D9B"/>
    <w:rsid w:val="00D352B0"/>
    <w:rsid w:val="00D376DB"/>
    <w:rsid w:val="00D408A5"/>
    <w:rsid w:val="00D40DE9"/>
    <w:rsid w:val="00D41212"/>
    <w:rsid w:val="00D42B45"/>
    <w:rsid w:val="00D55CF2"/>
    <w:rsid w:val="00D660A1"/>
    <w:rsid w:val="00D75416"/>
    <w:rsid w:val="00D92274"/>
    <w:rsid w:val="00D92534"/>
    <w:rsid w:val="00D94339"/>
    <w:rsid w:val="00D9707F"/>
    <w:rsid w:val="00D97DD2"/>
    <w:rsid w:val="00DA0AD5"/>
    <w:rsid w:val="00DA1B01"/>
    <w:rsid w:val="00DA1F8E"/>
    <w:rsid w:val="00DA57A4"/>
    <w:rsid w:val="00DB0D07"/>
    <w:rsid w:val="00DB56EB"/>
    <w:rsid w:val="00DC39E8"/>
    <w:rsid w:val="00DC4922"/>
    <w:rsid w:val="00DD26A4"/>
    <w:rsid w:val="00DD371E"/>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C5FD9"/>
    <w:rsid w:val="00ED2F1C"/>
    <w:rsid w:val="00ED3D05"/>
    <w:rsid w:val="00EE64AE"/>
    <w:rsid w:val="00EF1B3F"/>
    <w:rsid w:val="00F06445"/>
    <w:rsid w:val="00F07114"/>
    <w:rsid w:val="00F206A7"/>
    <w:rsid w:val="00F3105E"/>
    <w:rsid w:val="00F41591"/>
    <w:rsid w:val="00F41A63"/>
    <w:rsid w:val="00F45BEB"/>
    <w:rsid w:val="00F54523"/>
    <w:rsid w:val="00F54B50"/>
    <w:rsid w:val="00F7562E"/>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202549A"/>
  <w15:docId w15:val="{48335322-FA8B-48E3-A122-E3F019FB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CC5F3B"/>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CC5F3B"/>
    <w:pPr>
      <w:numPr>
        <w:numId w:val="28"/>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72142">
      <w:bodyDiv w:val="1"/>
      <w:marLeft w:val="0"/>
      <w:marRight w:val="0"/>
      <w:marTop w:val="0"/>
      <w:marBottom w:val="0"/>
      <w:divBdr>
        <w:top w:val="none" w:sz="0" w:space="0" w:color="auto"/>
        <w:left w:val="none" w:sz="0" w:space="0" w:color="auto"/>
        <w:bottom w:val="none" w:sz="0" w:space="0" w:color="auto"/>
        <w:right w:val="none" w:sz="0" w:space="0" w:color="auto"/>
      </w:divBdr>
      <w:divsChild>
        <w:div w:id="1923251946">
          <w:marLeft w:val="0"/>
          <w:marRight w:val="0"/>
          <w:marTop w:val="0"/>
          <w:marBottom w:val="0"/>
          <w:divBdr>
            <w:top w:val="none" w:sz="0" w:space="0" w:color="auto"/>
            <w:left w:val="none" w:sz="0" w:space="0" w:color="auto"/>
            <w:bottom w:val="none" w:sz="0" w:space="0" w:color="auto"/>
            <w:right w:val="none" w:sz="0" w:space="0" w:color="auto"/>
          </w:divBdr>
          <w:divsChild>
            <w:div w:id="328290259">
              <w:marLeft w:val="0"/>
              <w:marRight w:val="0"/>
              <w:marTop w:val="0"/>
              <w:marBottom w:val="0"/>
              <w:divBdr>
                <w:top w:val="none" w:sz="0" w:space="0" w:color="auto"/>
                <w:left w:val="none" w:sz="0" w:space="0" w:color="auto"/>
                <w:bottom w:val="none" w:sz="0" w:space="0" w:color="auto"/>
                <w:right w:val="none" w:sz="0" w:space="0" w:color="auto"/>
              </w:divBdr>
              <w:divsChild>
                <w:div w:id="17759781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eastriding.gov.uk/council/governance-and-spending/how-we-use-your-information/privacy-information/general-privacy-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D82BA-652A-444A-A00E-4F6EDF5B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Privacy Notice: How we use children’s and young person’s information</vt:lpstr>
    </vt:vector>
  </TitlesOfParts>
  <Company>Department for Education</Company>
  <LinksUpToDate>false</LinksUpToDate>
  <CharactersWithSpaces>3028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children’s and young person’s information</dc:title>
  <dc:creator>Publishing.TEAM@education.gsi.gov.uk</dc:creator>
  <dc:description>DfE-SD-V1.4</dc:description>
  <cp:lastModifiedBy>Dawn Platts</cp:lastModifiedBy>
  <cp:revision>2</cp:revision>
  <cp:lastPrinted>2013-07-11T10:35:00Z</cp:lastPrinted>
  <dcterms:created xsi:type="dcterms:W3CDTF">2019-03-16T14:40:00Z</dcterms:created>
  <dcterms:modified xsi:type="dcterms:W3CDTF">2019-03-16T14:40:00Z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